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ED" w:rsidRDefault="00073483" w:rsidP="00C017A0">
      <w:pPr>
        <w:jc w:val="center"/>
      </w:pPr>
      <w:r>
        <w:t>Кратное руководство пользователя</w:t>
      </w:r>
    </w:p>
    <w:p w:rsidR="009A125C" w:rsidRDefault="009A125C" w:rsidP="009A125C">
      <w:pPr>
        <w:spacing w:after="0"/>
      </w:pPr>
      <w:r>
        <w:t xml:space="preserve">Перед разработкой чертежей заземления и </w:t>
      </w:r>
      <w:proofErr w:type="spellStart"/>
      <w:r>
        <w:t>молниезащиты</w:t>
      </w:r>
      <w:proofErr w:type="spellEnd"/>
      <w:r>
        <w:t xml:space="preserve"> необходимо подгрузить следующие файлы:</w:t>
      </w:r>
    </w:p>
    <w:p w:rsidR="009A125C" w:rsidRDefault="009A125C" w:rsidP="009A125C">
      <w:pPr>
        <w:spacing w:after="0"/>
      </w:pPr>
      <w:r>
        <w:t>– в шаблоны спецификаций – «</w:t>
      </w:r>
      <w:r w:rsidRPr="009A125C">
        <w:t xml:space="preserve">ОБО </w:t>
      </w:r>
      <w:proofErr w:type="spellStart"/>
      <w:r w:rsidRPr="009A125C">
        <w:t>Беттерманн</w:t>
      </w:r>
      <w:proofErr w:type="spellEnd"/>
      <w:r w:rsidRPr="009A125C">
        <w:t xml:space="preserve"> шаблон спецификации</w:t>
      </w:r>
      <w:r>
        <w:t>»</w:t>
      </w:r>
    </w:p>
    <w:p w:rsidR="009A125C" w:rsidRDefault="009A125C" w:rsidP="009A125C">
      <w:pPr>
        <w:spacing w:after="0"/>
      </w:pPr>
      <w:r>
        <w:t>– в шаблоны специальных выносок – «</w:t>
      </w:r>
      <w:r w:rsidRPr="009A125C">
        <w:t xml:space="preserve">ОБО </w:t>
      </w:r>
      <w:proofErr w:type="spellStart"/>
      <w:r w:rsidRPr="009A125C">
        <w:t>Беттерманн</w:t>
      </w:r>
      <w:proofErr w:type="spellEnd"/>
      <w:r w:rsidRPr="009A125C">
        <w:t xml:space="preserve"> шаблон </w:t>
      </w:r>
      <w:proofErr w:type="gramStart"/>
      <w:r w:rsidRPr="009A125C">
        <w:t>спец</w:t>
      </w:r>
      <w:proofErr w:type="gramEnd"/>
      <w:r w:rsidRPr="009A125C">
        <w:t xml:space="preserve"> выносок</w:t>
      </w:r>
      <w:r>
        <w:t>»</w:t>
      </w:r>
    </w:p>
    <w:p w:rsidR="009A125C" w:rsidRDefault="009A125C" w:rsidP="009A125C">
      <w:pPr>
        <w:spacing w:after="0"/>
      </w:pPr>
      <w:r>
        <w:t>– в базу УГО – «</w:t>
      </w:r>
      <w:r w:rsidRPr="009A125C">
        <w:t xml:space="preserve">ОБО </w:t>
      </w:r>
      <w:proofErr w:type="spellStart"/>
      <w:r w:rsidRPr="009A125C">
        <w:t>Беттерманн</w:t>
      </w:r>
      <w:proofErr w:type="spellEnd"/>
      <w:r w:rsidRPr="009A125C">
        <w:t xml:space="preserve"> база УГО</w:t>
      </w:r>
      <w:r>
        <w:t>»</w:t>
      </w:r>
    </w:p>
    <w:p w:rsidR="009A125C" w:rsidRDefault="009A125C" w:rsidP="009A125C"/>
    <w:p w:rsidR="00073483" w:rsidRDefault="00C766EE" w:rsidP="00C017A0">
      <w:pPr>
        <w:jc w:val="center"/>
      </w:pPr>
      <w:r>
        <w:t>Заземление</w:t>
      </w:r>
    </w:p>
    <w:p w:rsidR="0041437A" w:rsidRPr="00232863" w:rsidRDefault="00C766EE" w:rsidP="00C017A0">
      <w:pPr>
        <w:pStyle w:val="a3"/>
        <w:numPr>
          <w:ilvl w:val="0"/>
          <w:numId w:val="1"/>
        </w:numPr>
        <w:jc w:val="both"/>
      </w:pPr>
      <w:r>
        <w:t xml:space="preserve">При помощи инструмента «Прокладка трассы» рисуем </w:t>
      </w:r>
      <w:r w:rsidR="0041437A">
        <w:t xml:space="preserve">контур заземления. </w:t>
      </w:r>
      <w:r w:rsidR="0010242F">
        <w:t xml:space="preserve">В базе </w:t>
      </w:r>
      <w:r w:rsidR="0010242F" w:rsidRPr="0010242F">
        <w:t xml:space="preserve">предусмотрены варианты трасс для </w:t>
      </w:r>
      <w:r w:rsidR="0010242F">
        <w:t xml:space="preserve">полосы 40х4 и 40х5 мм. </w:t>
      </w:r>
      <w:r w:rsidR="0041437A">
        <w:t>В настройках трассы указываем необходимую высоту прокладки (напр., -700 мм).</w:t>
      </w:r>
    </w:p>
    <w:p w:rsidR="00232863" w:rsidRPr="00232863" w:rsidRDefault="00232863" w:rsidP="00AA33A9">
      <w:pPr>
        <w:pStyle w:val="a3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3627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17697D31" wp14:editId="44F491E0">
            <wp:extent cx="2289810" cy="526415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6EE" w:rsidRPr="00232863" w:rsidRDefault="0041437A" w:rsidP="00C017A0">
      <w:pPr>
        <w:pStyle w:val="a3"/>
        <w:numPr>
          <w:ilvl w:val="0"/>
          <w:numId w:val="1"/>
        </w:numPr>
        <w:jc w:val="both"/>
      </w:pPr>
      <w:r>
        <w:t>При помощи инструмента «Прокладка трассы» рисуем ответвления для токоотводов</w:t>
      </w:r>
      <w:r w:rsidR="00C766EE">
        <w:t>.</w:t>
      </w:r>
      <w:r>
        <w:t xml:space="preserve"> </w:t>
      </w:r>
      <w:r w:rsidR="00B06362">
        <w:t xml:space="preserve">В настройках трассы указываем </w:t>
      </w:r>
      <w:proofErr w:type="gramStart"/>
      <w:r w:rsidR="00B06362">
        <w:t>необходимое</w:t>
      </w:r>
      <w:proofErr w:type="gramEnd"/>
      <w:r w:rsidR="00B06362">
        <w:t xml:space="preserve"> УГО перепада высоты. </w:t>
      </w:r>
      <w:r>
        <w:t>Начинаем рисовать на той же глубине, что и контур заземления, затем около фундамента меняем высоту прокладки до высоты соединения полосы заземления и токоотвода (напр., +300 мм)</w:t>
      </w:r>
      <w:r w:rsidR="005B7682">
        <w:t xml:space="preserve"> и доводим линию до фундамента.</w:t>
      </w:r>
      <w:r w:rsidR="00B06362" w:rsidRPr="00B06362">
        <w:t xml:space="preserve"> </w:t>
      </w:r>
    </w:p>
    <w:p w:rsidR="00232863" w:rsidRDefault="001803F2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3CA75799" wp14:editId="7AD8687D">
            <wp:extent cx="636270" cy="731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B06362">
        <w:rPr>
          <w:noProof/>
          <w:lang w:eastAsia="ru-RU"/>
        </w:rPr>
        <w:drawing>
          <wp:inline distT="0" distB="0" distL="0" distR="0" wp14:anchorId="6B0FB914" wp14:editId="553C1C6A">
            <wp:extent cx="813600" cy="720000"/>
            <wp:effectExtent l="0" t="0" r="5715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6EE" w:rsidRPr="00391AAF" w:rsidRDefault="005B7682" w:rsidP="00C017A0">
      <w:pPr>
        <w:pStyle w:val="a3"/>
        <w:numPr>
          <w:ilvl w:val="0"/>
          <w:numId w:val="1"/>
        </w:numPr>
        <w:jc w:val="both"/>
      </w:pPr>
      <w:r>
        <w:t xml:space="preserve">На ответвлениях расставляем соединители. В базе УГО в разделе «Устройства – </w:t>
      </w:r>
      <w:proofErr w:type="spellStart"/>
      <w:r>
        <w:t>Электроприемники</w:t>
      </w:r>
      <w:proofErr w:type="spellEnd"/>
      <w:r>
        <w:t xml:space="preserve"> (ЭП) – Светильник (Электрика)</w:t>
      </w:r>
      <w:r w:rsidR="00145F5A">
        <w:t>»</w:t>
      </w:r>
      <w:r>
        <w:t xml:space="preserve"> выбираем «Соединитель полосы заземления», устанавливаем его в точку ответвления. В появившемся окне выбираем необходимый соединитель</w:t>
      </w:r>
      <w:r w:rsidR="0017060C">
        <w:t xml:space="preserve">. </w:t>
      </w:r>
      <w:proofErr w:type="gramStart"/>
      <w:r w:rsidR="0017060C">
        <w:t>В следующем окне в «Типовая комплектация</w:t>
      </w:r>
      <w:r w:rsidR="008366A7">
        <w:t>»</w:t>
      </w:r>
      <w:r w:rsidR="0017060C">
        <w:t xml:space="preserve"> выбираем «Лента для соединителей в земле».</w:t>
      </w:r>
      <w:proofErr w:type="gramEnd"/>
    </w:p>
    <w:p w:rsidR="00391AAF" w:rsidRPr="00391AAF" w:rsidRDefault="00391AAF" w:rsidP="00AA33A9">
      <w:pPr>
        <w:pStyle w:val="a3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61010" cy="7315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A9552E">
        <w:rPr>
          <w:noProof/>
          <w:lang w:eastAsia="ru-RU"/>
        </w:rPr>
        <w:drawing>
          <wp:inline distT="0" distB="0" distL="0" distR="0" wp14:anchorId="458F70DB" wp14:editId="2AE95F4C">
            <wp:extent cx="838800" cy="720000"/>
            <wp:effectExtent l="0" t="0" r="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A9552E">
        <w:rPr>
          <w:noProof/>
          <w:lang w:eastAsia="ru-RU"/>
        </w:rPr>
        <w:drawing>
          <wp:inline distT="0" distB="0" distL="0" distR="0" wp14:anchorId="64EF2046" wp14:editId="44B5FF23">
            <wp:extent cx="792000" cy="720000"/>
            <wp:effectExtent l="0" t="0" r="825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60C" w:rsidRPr="00A9552E" w:rsidRDefault="0017060C" w:rsidP="00C017A0">
      <w:pPr>
        <w:pStyle w:val="a3"/>
        <w:numPr>
          <w:ilvl w:val="0"/>
          <w:numId w:val="1"/>
        </w:numPr>
        <w:jc w:val="both"/>
      </w:pPr>
      <w:r>
        <w:t>Добавляем вертикальные заземлители.</w:t>
      </w:r>
      <w:r w:rsidR="00145F5A">
        <w:t xml:space="preserve"> В базе УГО в разделе «</w:t>
      </w:r>
      <w:r w:rsidR="00931B4D">
        <w:t>Устройства – Шкафы, ящики – Шкаф (Электрика)</w:t>
      </w:r>
      <w:r w:rsidR="00145F5A">
        <w:t>» выбираем «</w:t>
      </w:r>
      <w:r w:rsidR="00931B4D">
        <w:t>Вертикальный заземлитель в сборе</w:t>
      </w:r>
      <w:r w:rsidR="00145F5A">
        <w:t>», устанавливаем его в необходимую точку.</w:t>
      </w:r>
      <w:r w:rsidR="00B06362">
        <w:t xml:space="preserve"> В появившемся окне выбираем необходимый комплект заземлителя.</w:t>
      </w:r>
    </w:p>
    <w:p w:rsidR="00A9552E" w:rsidRPr="00931B4D" w:rsidRDefault="00A9552E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7DF6FC53" wp14:editId="073AF71D">
            <wp:extent cx="461010" cy="7315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3B14DD3D" wp14:editId="2A7846C7">
            <wp:extent cx="838800" cy="720000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931B4D">
        <w:rPr>
          <w:noProof/>
          <w:lang w:eastAsia="ru-RU"/>
        </w:rPr>
        <w:drawing>
          <wp:inline distT="0" distB="0" distL="0" distR="0" wp14:anchorId="28DC0E34" wp14:editId="1D19ADFF">
            <wp:extent cx="806400" cy="720000"/>
            <wp:effectExtent l="0" t="0" r="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C1F" w:rsidRDefault="00232C1F"/>
    <w:p w:rsidR="007E7C6A" w:rsidRDefault="007E7C6A" w:rsidP="007E7C6A">
      <w:pPr>
        <w:jc w:val="center"/>
      </w:pPr>
      <w:proofErr w:type="spellStart"/>
      <w:r>
        <w:t>Молниезащита</w:t>
      </w:r>
      <w:proofErr w:type="spellEnd"/>
    </w:p>
    <w:p w:rsidR="007E7C6A" w:rsidRPr="00232863" w:rsidRDefault="007E7C6A" w:rsidP="00232C1F">
      <w:pPr>
        <w:pStyle w:val="a3"/>
        <w:numPr>
          <w:ilvl w:val="0"/>
          <w:numId w:val="2"/>
        </w:numPr>
        <w:jc w:val="both"/>
      </w:pPr>
      <w:r>
        <w:t xml:space="preserve">При помощи инструмента «Прокладка трассы» </w:t>
      </w:r>
      <w:r w:rsidR="00443529">
        <w:t>прокладываем</w:t>
      </w:r>
      <w:r>
        <w:t xml:space="preserve"> сетку </w:t>
      </w:r>
      <w:proofErr w:type="spellStart"/>
      <w:r>
        <w:t>молниезащиты</w:t>
      </w:r>
      <w:proofErr w:type="spellEnd"/>
      <w:r>
        <w:t xml:space="preserve"> на кровле. </w:t>
      </w:r>
      <w:r w:rsidR="0010242F">
        <w:t xml:space="preserve">В базе </w:t>
      </w:r>
      <w:r w:rsidR="0010242F" w:rsidRPr="0010242F">
        <w:t>предусмотрены варианты трасс для парапета, плоской и скаткой кровли</w:t>
      </w:r>
      <w:r w:rsidR="0010242F">
        <w:t xml:space="preserve"> для </w:t>
      </w:r>
      <w:r w:rsidR="0010242F">
        <w:lastRenderedPageBreak/>
        <w:t>проволоки диаметром 8 и 10 мм</w:t>
      </w:r>
      <w:r w:rsidR="0010242F" w:rsidRPr="0010242F">
        <w:t xml:space="preserve">. </w:t>
      </w:r>
      <w:r w:rsidRPr="0010242F">
        <w:t>В настройках трассы</w:t>
      </w:r>
      <w:r>
        <w:t xml:space="preserve"> указываем </w:t>
      </w:r>
      <w:proofErr w:type="gramStart"/>
      <w:r>
        <w:t>необходимую</w:t>
      </w:r>
      <w:proofErr w:type="gramEnd"/>
      <w:r>
        <w:t xml:space="preserve"> высот</w:t>
      </w:r>
      <w:r w:rsidR="00232C1F">
        <w:t>ы</w:t>
      </w:r>
      <w:r>
        <w:t xml:space="preserve"> прокладки (напр., 10000 мм</w:t>
      </w:r>
      <w:r w:rsidR="00232C1F">
        <w:t xml:space="preserve"> для плоской кровли и 10500 мм для парапета</w:t>
      </w:r>
      <w:r>
        <w:t>).</w:t>
      </w:r>
    </w:p>
    <w:p w:rsidR="007E7C6A" w:rsidRDefault="007E7C6A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1E784B69" wp14:editId="07F1CC12">
            <wp:extent cx="636270" cy="7315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7D03B6DB" wp14:editId="128AD996">
            <wp:extent cx="2289810" cy="526415"/>
            <wp:effectExtent l="0" t="0" r="0" b="698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3A9" w:rsidRDefault="00243DDF" w:rsidP="009C2202">
      <w:pPr>
        <w:pStyle w:val="a3"/>
        <w:numPr>
          <w:ilvl w:val="0"/>
          <w:numId w:val="2"/>
        </w:numPr>
        <w:jc w:val="both"/>
      </w:pPr>
      <w:r>
        <w:t xml:space="preserve">По </w:t>
      </w:r>
      <w:proofErr w:type="spellStart"/>
      <w:r>
        <w:t>молниеприемной</w:t>
      </w:r>
      <w:proofErr w:type="spellEnd"/>
      <w:r>
        <w:t xml:space="preserve"> сетке р</w:t>
      </w:r>
      <w:r w:rsidR="00AA33A9">
        <w:t xml:space="preserve">асставляем </w:t>
      </w:r>
      <w:r>
        <w:t xml:space="preserve">компенсаторы. </w:t>
      </w:r>
      <w:proofErr w:type="gramStart"/>
      <w:r>
        <w:t>В базе УГО в разделе «Устройства – Шкафы, ящики – Шкаф (Электрика)»</w:t>
      </w:r>
      <w:r w:rsidR="00CD5F0A">
        <w:t xml:space="preserve"> выбираем «Компенсатор в сборе», устанавливаем его в необходимую точку.</w:t>
      </w:r>
      <w:proofErr w:type="gramEnd"/>
      <w:r w:rsidR="00CD5F0A">
        <w:t xml:space="preserve"> В появившемся окне из базы выбираем «Компенсатор в сборе».</w:t>
      </w:r>
    </w:p>
    <w:p w:rsidR="00243DDF" w:rsidRPr="00F2256D" w:rsidRDefault="00243DDF" w:rsidP="00243DDF">
      <w:pPr>
        <w:pStyle w:val="a3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C7DC489" wp14:editId="4FE98101">
            <wp:extent cx="461010" cy="73152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ru-RU"/>
        </w:rPr>
        <w:drawing>
          <wp:inline distT="0" distB="0" distL="0" distR="0">
            <wp:extent cx="993600" cy="720000"/>
            <wp:effectExtent l="0" t="0" r="0" b="444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42F" w:rsidRDefault="009C2202" w:rsidP="009C2202">
      <w:pPr>
        <w:pStyle w:val="a3"/>
        <w:numPr>
          <w:ilvl w:val="0"/>
          <w:numId w:val="2"/>
        </w:numPr>
        <w:jc w:val="both"/>
      </w:pPr>
      <w:r>
        <w:t xml:space="preserve">При помощи инструмента «Прокладка трассы» рисуем токоотводы. В базе </w:t>
      </w:r>
      <w:r w:rsidRPr="0010242F">
        <w:t xml:space="preserve">предусмотрены варианты трасс </w:t>
      </w:r>
      <w:r>
        <w:t>токоотводов для проволоки диаметром 8 и 10 мм</w:t>
      </w:r>
      <w:r w:rsidRPr="0010242F">
        <w:t xml:space="preserve">. </w:t>
      </w:r>
      <w:r w:rsidR="001803F2">
        <w:t xml:space="preserve">В настройках трассы указываем </w:t>
      </w:r>
      <w:proofErr w:type="gramStart"/>
      <w:r w:rsidR="001803F2">
        <w:t>необходимое</w:t>
      </w:r>
      <w:proofErr w:type="gramEnd"/>
      <w:r w:rsidR="001803F2">
        <w:t xml:space="preserve"> УГО перепада высоты. </w:t>
      </w:r>
      <w:r w:rsidRPr="009C2202">
        <w:t xml:space="preserve">Начинаем рисовать на той же </w:t>
      </w:r>
      <w:r>
        <w:t>высоте</w:t>
      </w:r>
      <w:r w:rsidRPr="009C2202">
        <w:t xml:space="preserve">, что и </w:t>
      </w:r>
      <w:r>
        <w:t>ближняя к краю кровли проволока сетки молниеотвода</w:t>
      </w:r>
      <w:r w:rsidRPr="009C2202">
        <w:t xml:space="preserve">, затем меняем высоту прокладки до высоты соединения </w:t>
      </w:r>
      <w:r>
        <w:t xml:space="preserve">токоотвода и </w:t>
      </w:r>
      <w:r w:rsidRPr="009C2202">
        <w:t xml:space="preserve">полосы заземления (напр., +300 мм) и </w:t>
      </w:r>
      <w:r>
        <w:t>заканчиваем</w:t>
      </w:r>
      <w:r w:rsidRPr="009C2202">
        <w:t xml:space="preserve"> линию.</w:t>
      </w:r>
    </w:p>
    <w:p w:rsidR="001803F2" w:rsidRDefault="001803F2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0B586322" wp14:editId="58DFC706">
            <wp:extent cx="63627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1DF6F048" wp14:editId="256CCCE1">
            <wp:extent cx="705600" cy="720000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3F2" w:rsidRDefault="0020767B" w:rsidP="009C2202">
      <w:pPr>
        <w:pStyle w:val="a3"/>
        <w:numPr>
          <w:ilvl w:val="0"/>
          <w:numId w:val="2"/>
        </w:numPr>
        <w:jc w:val="both"/>
      </w:pPr>
      <w:r>
        <w:t xml:space="preserve">Подключаем к </w:t>
      </w:r>
      <w:proofErr w:type="spellStart"/>
      <w:r>
        <w:t>молниеприемной</w:t>
      </w:r>
      <w:proofErr w:type="spellEnd"/>
      <w:r>
        <w:t xml:space="preserve"> сетке </w:t>
      </w:r>
      <w:r w:rsidR="00BE5ABE">
        <w:t xml:space="preserve">зенитные фонари, </w:t>
      </w:r>
      <w:r>
        <w:t>вентиляционные шахты</w:t>
      </w:r>
      <w:r w:rsidR="009900C9">
        <w:t xml:space="preserve"> и т.п.</w:t>
      </w:r>
      <w:r>
        <w:t xml:space="preserve"> – прокладываем трассы проводников, </w:t>
      </w:r>
      <w:r w:rsidR="009900C9">
        <w:t xml:space="preserve">в базе УГО в разделе «Устройства – </w:t>
      </w:r>
      <w:proofErr w:type="spellStart"/>
      <w:r w:rsidR="009900C9">
        <w:t>Электроприемники</w:t>
      </w:r>
      <w:proofErr w:type="spellEnd"/>
      <w:r w:rsidR="009900C9">
        <w:t xml:space="preserve"> (ЭП) – Светильник (Электрика)» выбираем</w:t>
      </w:r>
      <w:r w:rsidR="00BE5ABE">
        <w:t xml:space="preserve"> «Присоединение зенитных фонарей, вент. шахт»</w:t>
      </w:r>
      <w:proofErr w:type="gramStart"/>
      <w:r w:rsidR="00BE5ABE" w:rsidRPr="00BE5ABE">
        <w:t xml:space="preserve"> </w:t>
      </w:r>
      <w:r w:rsidR="00BE5ABE">
        <w:t>,</w:t>
      </w:r>
      <w:proofErr w:type="gramEnd"/>
      <w:r w:rsidR="00BE5ABE">
        <w:t xml:space="preserve"> устанавливаем его в необходимую точку. В появившемся окне </w:t>
      </w:r>
      <w:r w:rsidR="00CD5F0A">
        <w:t xml:space="preserve">из базы </w:t>
      </w:r>
      <w:r w:rsidR="00BE5ABE">
        <w:t>выбираем необходимый элемент присоединен</w:t>
      </w:r>
      <w:r w:rsidR="008366A7">
        <w:t>ия</w:t>
      </w:r>
      <w:r w:rsidR="00BE5ABE">
        <w:t>.</w:t>
      </w:r>
      <w:r w:rsidR="008366A7">
        <w:t xml:space="preserve"> В следующем окне в «Типовая комплектация» </w:t>
      </w:r>
      <w:proofErr w:type="gramStart"/>
      <w:r w:rsidR="008366A7">
        <w:t>выбираем</w:t>
      </w:r>
      <w:proofErr w:type="gramEnd"/>
      <w:r w:rsidR="008366A7">
        <w:t xml:space="preserve"> проверяем наличие комплектов дополнительных элементов для выбранного элемента присоединения.</w:t>
      </w:r>
    </w:p>
    <w:p w:rsidR="009900C9" w:rsidRDefault="009900C9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6814356B" wp14:editId="6A5248F2">
            <wp:extent cx="461010" cy="7315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0CC7D452" wp14:editId="69290ED3">
            <wp:extent cx="842400" cy="720000"/>
            <wp:effectExtent l="0" t="0" r="0" b="444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8366A7">
        <w:rPr>
          <w:noProof/>
          <w:lang w:eastAsia="ru-RU"/>
        </w:rPr>
        <w:drawing>
          <wp:inline distT="0" distB="0" distL="0" distR="0" wp14:anchorId="6A7A9D79" wp14:editId="7CF816A0">
            <wp:extent cx="759600" cy="720000"/>
            <wp:effectExtent l="0" t="0" r="2540" b="444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DD" w:rsidRDefault="0020767B" w:rsidP="009C2202">
      <w:pPr>
        <w:pStyle w:val="a3"/>
        <w:numPr>
          <w:ilvl w:val="0"/>
          <w:numId w:val="2"/>
        </w:numPr>
        <w:jc w:val="both"/>
      </w:pPr>
      <w:r>
        <w:t>Аналогичным образом подключаем к</w:t>
      </w:r>
      <w:r w:rsidR="006A4EA6" w:rsidRPr="006A4EA6">
        <w:t xml:space="preserve"> </w:t>
      </w:r>
      <w:proofErr w:type="spellStart"/>
      <w:r w:rsidR="006A4EA6">
        <w:t>молниеприемной</w:t>
      </w:r>
      <w:proofErr w:type="spellEnd"/>
      <w:r w:rsidR="006A4EA6">
        <w:t xml:space="preserve"> сетке ограждения кровли</w:t>
      </w:r>
      <w:r w:rsidR="00B7666B">
        <w:t>.</w:t>
      </w:r>
    </w:p>
    <w:p w:rsidR="009900C9" w:rsidRDefault="009900C9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6814356B" wp14:editId="6A5248F2">
            <wp:extent cx="461010" cy="7315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1FDB43D8" wp14:editId="39C68711">
            <wp:extent cx="730800" cy="720000"/>
            <wp:effectExtent l="0" t="0" r="0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6A4EA6">
        <w:rPr>
          <w:noProof/>
          <w:lang w:eastAsia="ru-RU"/>
        </w:rPr>
        <w:drawing>
          <wp:inline distT="0" distB="0" distL="0" distR="0" wp14:anchorId="5F37E4ED" wp14:editId="7E5649D6">
            <wp:extent cx="709200" cy="720000"/>
            <wp:effectExtent l="0" t="0" r="0" b="444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DD" w:rsidRDefault="00B7666B" w:rsidP="009C2202">
      <w:pPr>
        <w:pStyle w:val="a3"/>
        <w:numPr>
          <w:ilvl w:val="0"/>
          <w:numId w:val="2"/>
        </w:numPr>
        <w:jc w:val="both"/>
      </w:pPr>
      <w:r>
        <w:t>Аналогичным образом подключаем к</w:t>
      </w:r>
      <w:r w:rsidRPr="006A4EA6">
        <w:t xml:space="preserve"> </w:t>
      </w:r>
      <w:proofErr w:type="spellStart"/>
      <w:r>
        <w:t>молниеприемной</w:t>
      </w:r>
      <w:proofErr w:type="spellEnd"/>
      <w:r>
        <w:t xml:space="preserve"> сетке металлические конструкции.</w:t>
      </w:r>
    </w:p>
    <w:p w:rsidR="009900C9" w:rsidRDefault="009900C9" w:rsidP="00AA33A9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 wp14:anchorId="3297A37A" wp14:editId="7E674C45">
            <wp:extent cx="461010" cy="7315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>
        <w:rPr>
          <w:noProof/>
          <w:lang w:eastAsia="ru-RU"/>
        </w:rPr>
        <w:drawing>
          <wp:inline distT="0" distB="0" distL="0" distR="0" wp14:anchorId="29CA85D8" wp14:editId="597D6C3C">
            <wp:extent cx="730800" cy="720000"/>
            <wp:effectExtent l="0" t="0" r="0" b="444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6A4EA6">
        <w:rPr>
          <w:noProof/>
          <w:lang w:eastAsia="ru-RU"/>
        </w:rPr>
        <w:drawing>
          <wp:inline distT="0" distB="0" distL="0" distR="0" wp14:anchorId="21FD3153" wp14:editId="095A1379">
            <wp:extent cx="684000" cy="720000"/>
            <wp:effectExtent l="0" t="0" r="1905" b="444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DD" w:rsidRDefault="00B7666B" w:rsidP="009C2202">
      <w:pPr>
        <w:pStyle w:val="a3"/>
        <w:numPr>
          <w:ilvl w:val="0"/>
          <w:numId w:val="2"/>
        </w:numPr>
        <w:jc w:val="both"/>
      </w:pPr>
      <w:r>
        <w:t xml:space="preserve">Расставляем на кровле </w:t>
      </w:r>
      <w:proofErr w:type="spellStart"/>
      <w:r>
        <w:t>молниеприемники</w:t>
      </w:r>
      <w:proofErr w:type="spellEnd"/>
      <w:r>
        <w:t>.</w:t>
      </w:r>
      <w:r w:rsidR="00277797">
        <w:t xml:space="preserve"> В базе УГО в разделе «Устройства – Шкафы, ящики – Шкаф (Электрика)» выбираем необходимое УГО </w:t>
      </w:r>
      <w:proofErr w:type="spellStart"/>
      <w:r w:rsidR="00277797">
        <w:t>молниеприемника</w:t>
      </w:r>
      <w:proofErr w:type="spellEnd"/>
      <w:r w:rsidR="00277797">
        <w:t>, устана</w:t>
      </w:r>
      <w:r w:rsidR="00AA33A9">
        <w:t xml:space="preserve">вливаем его в необходимую точку, в открывшемся окне подбираем соответствующий комплект </w:t>
      </w:r>
      <w:proofErr w:type="spellStart"/>
      <w:r w:rsidR="00AA33A9">
        <w:t>молниеприемника</w:t>
      </w:r>
      <w:proofErr w:type="spellEnd"/>
      <w:r w:rsidR="00AA33A9">
        <w:t xml:space="preserve">, подключаем его к </w:t>
      </w:r>
      <w:proofErr w:type="spellStart"/>
      <w:r w:rsidR="00AA33A9">
        <w:t>молниеприемной</w:t>
      </w:r>
      <w:proofErr w:type="spellEnd"/>
      <w:r w:rsidR="00AA33A9">
        <w:t xml:space="preserve"> сетке.</w:t>
      </w:r>
    </w:p>
    <w:p w:rsidR="00A10078" w:rsidRDefault="006751A4" w:rsidP="00AA33A9">
      <w:pPr>
        <w:pStyle w:val="a3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53A9A230" wp14:editId="2DBFF78F">
            <wp:extent cx="461010" cy="73152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tab/>
      </w:r>
      <w:r w:rsidR="00AA33A9">
        <w:tab/>
      </w:r>
      <w:r w:rsidR="00B7666B">
        <w:rPr>
          <w:noProof/>
          <w:lang w:eastAsia="ru-RU"/>
        </w:rPr>
        <w:drawing>
          <wp:inline distT="0" distB="0" distL="0" distR="0" wp14:anchorId="273D6508" wp14:editId="7959BBB8">
            <wp:extent cx="993600" cy="720000"/>
            <wp:effectExtent l="0" t="0" r="0" b="444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078">
        <w:rPr>
          <w:noProof/>
          <w:lang w:eastAsia="ru-RU"/>
        </w:rPr>
        <w:drawing>
          <wp:inline distT="0" distB="0" distL="0" distR="0" wp14:anchorId="02837D8E" wp14:editId="09745FDF">
            <wp:extent cx="993600" cy="720000"/>
            <wp:effectExtent l="0" t="0" r="0" b="444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66B">
        <w:rPr>
          <w:noProof/>
          <w:lang w:eastAsia="ru-RU"/>
        </w:rPr>
        <w:drawing>
          <wp:inline distT="0" distB="0" distL="0" distR="0" wp14:anchorId="508E92BA" wp14:editId="089FDA8E">
            <wp:extent cx="993600" cy="720000"/>
            <wp:effectExtent l="0" t="0" r="0" b="444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66B" w:rsidRDefault="00A10078" w:rsidP="00AA33A9">
      <w:pPr>
        <w:pStyle w:val="a3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4146E57" wp14:editId="4ED9F192">
            <wp:extent cx="842400" cy="720000"/>
            <wp:effectExtent l="0" t="0" r="0" b="444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51A4">
        <w:rPr>
          <w:noProof/>
          <w:lang w:eastAsia="ru-RU"/>
        </w:rPr>
        <w:drawing>
          <wp:inline distT="0" distB="0" distL="0" distR="0" wp14:anchorId="1A155285" wp14:editId="3F0B820C">
            <wp:extent cx="842400" cy="720000"/>
            <wp:effectExtent l="0" t="0" r="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51A4">
        <w:rPr>
          <w:noProof/>
          <w:lang w:eastAsia="ru-RU"/>
        </w:rPr>
        <w:drawing>
          <wp:inline distT="0" distB="0" distL="0" distR="0" wp14:anchorId="3788D602" wp14:editId="1786E7CA">
            <wp:extent cx="842400" cy="720000"/>
            <wp:effectExtent l="0" t="0" r="0" b="444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3A9">
        <w:rPr>
          <w:noProof/>
          <w:lang w:eastAsia="ru-RU"/>
        </w:rPr>
        <w:tab/>
      </w:r>
      <w:r w:rsidR="00AA33A9">
        <w:rPr>
          <w:noProof/>
          <w:lang w:eastAsia="ru-RU"/>
        </w:rPr>
        <w:tab/>
      </w:r>
      <w:r w:rsidR="00AA33A9">
        <w:rPr>
          <w:noProof/>
          <w:lang w:eastAsia="ru-RU"/>
        </w:rPr>
        <w:drawing>
          <wp:inline distT="0" distB="0" distL="0" distR="0" wp14:anchorId="0986710D" wp14:editId="05ABB7FF">
            <wp:extent cx="799200" cy="720000"/>
            <wp:effectExtent l="0" t="0" r="1270" b="444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DD" w:rsidRDefault="004728DD" w:rsidP="004728DD">
      <w:pPr>
        <w:pStyle w:val="a3"/>
        <w:numPr>
          <w:ilvl w:val="0"/>
          <w:numId w:val="2"/>
        </w:numPr>
        <w:jc w:val="both"/>
      </w:pPr>
      <w:r>
        <w:t xml:space="preserve">На всех пересечениях расставляем соединители. В базе УГО в разделе «Устройства – </w:t>
      </w:r>
      <w:proofErr w:type="spellStart"/>
      <w:r>
        <w:t>Электроприемники</w:t>
      </w:r>
      <w:proofErr w:type="spellEnd"/>
      <w:r>
        <w:t xml:space="preserve"> (ЭП) – Светильник (Электрика)» выбираем «Соединитель полосы заземления», устанавливаем его в точку ответвления. В появившемся окне выбираем необходимый соединитель.</w:t>
      </w:r>
    </w:p>
    <w:p w:rsidR="004728DD" w:rsidRDefault="004728DD" w:rsidP="00EB6350">
      <w:pPr>
        <w:ind w:firstLine="708"/>
        <w:jc w:val="center"/>
      </w:pPr>
      <w:r>
        <w:rPr>
          <w:noProof/>
          <w:lang w:eastAsia="ru-RU"/>
        </w:rPr>
        <w:drawing>
          <wp:inline distT="0" distB="0" distL="0" distR="0" wp14:anchorId="1F808597" wp14:editId="2091B990">
            <wp:extent cx="461010" cy="7315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6350">
        <w:tab/>
      </w:r>
      <w:r w:rsidR="00EB6350">
        <w:tab/>
      </w:r>
      <w:r>
        <w:rPr>
          <w:noProof/>
          <w:lang w:eastAsia="ru-RU"/>
        </w:rPr>
        <w:drawing>
          <wp:inline distT="0" distB="0" distL="0" distR="0" wp14:anchorId="01A82505" wp14:editId="2AA0D7DB">
            <wp:extent cx="730800" cy="720000"/>
            <wp:effectExtent l="0" t="0" r="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6350">
        <w:tab/>
      </w:r>
      <w:r w:rsidR="00EB6350">
        <w:tab/>
      </w:r>
      <w:r>
        <w:rPr>
          <w:noProof/>
          <w:lang w:eastAsia="ru-RU"/>
        </w:rPr>
        <w:drawing>
          <wp:inline distT="0" distB="0" distL="0" distR="0" wp14:anchorId="5FFF8C69" wp14:editId="69BA8384">
            <wp:extent cx="712800" cy="720000"/>
            <wp:effectExtent l="0" t="0" r="0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DD" w:rsidRDefault="004728DD" w:rsidP="00EB6350">
      <w:pPr>
        <w:pStyle w:val="a3"/>
        <w:jc w:val="both"/>
      </w:pPr>
    </w:p>
    <w:p w:rsidR="00CE73B1" w:rsidRDefault="00CE73B1" w:rsidP="00CE73B1">
      <w:pPr>
        <w:jc w:val="center"/>
      </w:pPr>
      <w:r>
        <w:t>Заключительный этап</w:t>
      </w:r>
    </w:p>
    <w:p w:rsidR="00CE73B1" w:rsidRPr="00D45D26" w:rsidRDefault="00CE73B1" w:rsidP="00CE73B1">
      <w:pPr>
        <w:pStyle w:val="a3"/>
        <w:numPr>
          <w:ilvl w:val="0"/>
          <w:numId w:val="3"/>
        </w:numPr>
        <w:jc w:val="both"/>
      </w:pPr>
      <w:r>
        <w:t>При необходимости, подписываем элементы заземления при помощи инструмента «Специальная выноска».</w:t>
      </w:r>
    </w:p>
    <w:p w:rsidR="00CE73B1" w:rsidRDefault="00CE73B1" w:rsidP="00CE73B1">
      <w:pPr>
        <w:pStyle w:val="a3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B716D6F" wp14:editId="197FEA02">
            <wp:extent cx="799200" cy="720000"/>
            <wp:effectExtent l="0" t="0" r="127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 wp14:anchorId="5B41086C" wp14:editId="68ECEBD4">
            <wp:extent cx="1688400" cy="720000"/>
            <wp:effectExtent l="0" t="0" r="7620" b="444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3B1">
        <w:rPr>
          <w:noProof/>
          <w:lang w:eastAsia="ru-RU"/>
        </w:rPr>
        <w:t xml:space="preserve"> </w:t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drawing>
          <wp:inline distT="0" distB="0" distL="0" distR="0" wp14:anchorId="3AC4E772" wp14:editId="2EEFDAC7">
            <wp:extent cx="1800000" cy="720000"/>
            <wp:effectExtent l="0" t="0" r="0" b="444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B1" w:rsidRDefault="0085386C" w:rsidP="00CE73B1">
      <w:pPr>
        <w:pStyle w:val="a3"/>
        <w:numPr>
          <w:ilvl w:val="0"/>
          <w:numId w:val="3"/>
        </w:numPr>
        <w:jc w:val="both"/>
      </w:pPr>
      <w:r>
        <w:t>Запускаем автоматическ</w:t>
      </w:r>
      <w:r w:rsidR="00F15089">
        <w:t>ий подбор соединительных элементов.</w:t>
      </w:r>
    </w:p>
    <w:p w:rsidR="00F15089" w:rsidRDefault="00F15089" w:rsidP="00F15089">
      <w:pPr>
        <w:pStyle w:val="a3"/>
        <w:ind w:firstLine="232"/>
        <w:jc w:val="both"/>
      </w:pPr>
      <w:r>
        <w:rPr>
          <w:noProof/>
          <w:lang w:eastAsia="ru-RU"/>
        </w:rPr>
        <w:drawing>
          <wp:inline distT="0" distB="0" distL="0" distR="0" wp14:anchorId="25562105" wp14:editId="743D868B">
            <wp:extent cx="720000" cy="720000"/>
            <wp:effectExtent l="0" t="0" r="4445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B1" w:rsidRDefault="00F15089" w:rsidP="00CE73B1">
      <w:pPr>
        <w:pStyle w:val="a3"/>
        <w:numPr>
          <w:ilvl w:val="0"/>
          <w:numId w:val="3"/>
        </w:numPr>
        <w:jc w:val="both"/>
      </w:pPr>
      <w:r>
        <w:t xml:space="preserve">В настройках шаблонов спецификаций выбираем шаблон </w:t>
      </w:r>
      <w:r>
        <w:t>«</w:t>
      </w:r>
      <w:r w:rsidRPr="009A125C">
        <w:t xml:space="preserve">ОБО </w:t>
      </w:r>
      <w:proofErr w:type="spellStart"/>
      <w:r w:rsidRPr="009A125C">
        <w:t>Беттерманн</w:t>
      </w:r>
      <w:proofErr w:type="spellEnd"/>
      <w:r w:rsidRPr="009A125C">
        <w:t xml:space="preserve"> шаблон спецификации</w:t>
      </w:r>
      <w:r>
        <w:t>» и на</w:t>
      </w:r>
      <w:bookmarkStart w:id="0" w:name="_GoBack"/>
      <w:bookmarkEnd w:id="0"/>
      <w:r>
        <w:t>жимаем «Обновить спецификацию».</w:t>
      </w:r>
    </w:p>
    <w:p w:rsidR="00CE73B1" w:rsidRPr="00CE73B1" w:rsidRDefault="00CE73B1" w:rsidP="00EB6350">
      <w:pPr>
        <w:pStyle w:val="a3"/>
        <w:jc w:val="both"/>
      </w:pPr>
    </w:p>
    <w:sectPr w:rsidR="00CE73B1" w:rsidRPr="00CE73B1" w:rsidSect="00145F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A33ED"/>
    <w:multiLevelType w:val="hybridMultilevel"/>
    <w:tmpl w:val="22846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674FE"/>
    <w:multiLevelType w:val="hybridMultilevel"/>
    <w:tmpl w:val="22846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27DEE"/>
    <w:multiLevelType w:val="hybridMultilevel"/>
    <w:tmpl w:val="22846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483"/>
    <w:rsid w:val="00073483"/>
    <w:rsid w:val="0010242F"/>
    <w:rsid w:val="00145F5A"/>
    <w:rsid w:val="0017060C"/>
    <w:rsid w:val="001803F2"/>
    <w:rsid w:val="0020767B"/>
    <w:rsid w:val="00210C0B"/>
    <w:rsid w:val="00232863"/>
    <w:rsid w:val="00232C1F"/>
    <w:rsid w:val="00243DDF"/>
    <w:rsid w:val="00277797"/>
    <w:rsid w:val="00391AAF"/>
    <w:rsid w:val="0041437A"/>
    <w:rsid w:val="00443529"/>
    <w:rsid w:val="004728DD"/>
    <w:rsid w:val="00514C80"/>
    <w:rsid w:val="005261EB"/>
    <w:rsid w:val="005B7682"/>
    <w:rsid w:val="006751A4"/>
    <w:rsid w:val="006A4EA6"/>
    <w:rsid w:val="00736A01"/>
    <w:rsid w:val="007C54F0"/>
    <w:rsid w:val="007E7C6A"/>
    <w:rsid w:val="0082535A"/>
    <w:rsid w:val="008366A7"/>
    <w:rsid w:val="0085386C"/>
    <w:rsid w:val="00931B4D"/>
    <w:rsid w:val="009900C9"/>
    <w:rsid w:val="009A125C"/>
    <w:rsid w:val="009C2202"/>
    <w:rsid w:val="00A10078"/>
    <w:rsid w:val="00A9552E"/>
    <w:rsid w:val="00AA33A9"/>
    <w:rsid w:val="00B06362"/>
    <w:rsid w:val="00B7666B"/>
    <w:rsid w:val="00BE5ABE"/>
    <w:rsid w:val="00C017A0"/>
    <w:rsid w:val="00C766EE"/>
    <w:rsid w:val="00CD5F0A"/>
    <w:rsid w:val="00CE73B1"/>
    <w:rsid w:val="00D45D26"/>
    <w:rsid w:val="00EB6350"/>
    <w:rsid w:val="00F15089"/>
    <w:rsid w:val="00F2256D"/>
    <w:rsid w:val="00F4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C02D-2B59-499A-8994-7FE41C4E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Rubtsov, Denis</dc:creator>
  <cp:lastModifiedBy>Rubtsov, Denis</cp:lastModifiedBy>
  <cp:revision>9</cp:revision>
  <dcterms:created xsi:type="dcterms:W3CDTF">2022-11-30T11:36:00Z</dcterms:created>
  <dcterms:modified xsi:type="dcterms:W3CDTF">2022-12-08T08:59:00Z</dcterms:modified>
</cp:coreProperties>
</file>